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A5D70" w14:textId="363607C5" w:rsidR="00A73607" w:rsidRPr="00EB4E78" w:rsidRDefault="00EB4E78" w:rsidP="00EB4E78">
      <w:pPr>
        <w:rPr>
          <w:b/>
          <w:bCs/>
          <w:sz w:val="32"/>
          <w:szCs w:val="40"/>
        </w:rPr>
      </w:pPr>
      <w:r w:rsidRPr="00EB4E78">
        <w:rPr>
          <w:rFonts w:hint="eastAsia"/>
          <w:b/>
          <w:bCs/>
          <w:sz w:val="32"/>
          <w:szCs w:val="40"/>
        </w:rPr>
        <w:t>计费标准</w:t>
      </w:r>
    </w:p>
    <w:tbl>
      <w:tblPr>
        <w:tblW w:w="14601" w:type="dxa"/>
        <w:tblInd w:w="-17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709"/>
        <w:gridCol w:w="709"/>
        <w:gridCol w:w="2297"/>
        <w:gridCol w:w="831"/>
        <w:gridCol w:w="2258"/>
        <w:gridCol w:w="2127"/>
        <w:gridCol w:w="2409"/>
        <w:gridCol w:w="2410"/>
      </w:tblGrid>
      <w:tr w:rsidR="00EB4E78" w:rsidRPr="00EB4E78" w14:paraId="11022129" w14:textId="77777777" w:rsidTr="00EB4E78"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C9CB2E" w14:textId="77777777" w:rsidR="00EB4E78" w:rsidRPr="00EB4E78" w:rsidRDefault="00EB4E78" w:rsidP="00EB4E78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4E7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标段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849F7E" w14:textId="77777777" w:rsidR="00EB4E78" w:rsidRPr="00EB4E78" w:rsidRDefault="00EB4E78" w:rsidP="00EB4E78">
            <w:pPr>
              <w:widowControl/>
              <w:wordWrap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4E7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E78150" w14:textId="77777777" w:rsidR="00EB4E78" w:rsidRPr="00EB4E78" w:rsidRDefault="00EB4E78" w:rsidP="00EB4E78">
            <w:pPr>
              <w:widowControl/>
              <w:wordWrap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4E7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车型</w:t>
            </w:r>
          </w:p>
        </w:tc>
        <w:tc>
          <w:tcPr>
            <w:tcW w:w="229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589A0E" w14:textId="77777777" w:rsidR="00EB4E78" w:rsidRPr="00EB4E78" w:rsidRDefault="00EB4E78" w:rsidP="00EB4E78">
            <w:pPr>
              <w:widowControl/>
              <w:wordWrap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4E7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要求</w:t>
            </w:r>
          </w:p>
        </w:tc>
        <w:tc>
          <w:tcPr>
            <w:tcW w:w="83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1AC336" w14:textId="77777777" w:rsidR="00EB4E78" w:rsidRPr="00EB4E78" w:rsidRDefault="00EB4E78" w:rsidP="00EB4E78">
            <w:pPr>
              <w:widowControl/>
              <w:wordWrap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4E7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座位</w:t>
            </w:r>
          </w:p>
        </w:tc>
        <w:tc>
          <w:tcPr>
            <w:tcW w:w="920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FA3F7" w14:textId="77777777" w:rsidR="00EB4E78" w:rsidRPr="00EB4E78" w:rsidRDefault="00EB4E78" w:rsidP="00EB4E78">
            <w:pPr>
              <w:widowControl/>
              <w:wordWrap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4E7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计费标准</w:t>
            </w:r>
          </w:p>
        </w:tc>
      </w:tr>
      <w:tr w:rsidR="00EB4E78" w:rsidRPr="00EB4E78" w14:paraId="65F0DFC0" w14:textId="77777777" w:rsidTr="00EB4E78">
        <w:trPr>
          <w:trHeight w:val="673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9BEE0FD" w14:textId="77777777" w:rsidR="00EB4E78" w:rsidRPr="00EB4E78" w:rsidRDefault="00EB4E78" w:rsidP="00EB4E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AC9FB23" w14:textId="77777777" w:rsidR="00EB4E78" w:rsidRPr="00EB4E78" w:rsidRDefault="00EB4E78" w:rsidP="00EB4E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1B45484" w14:textId="77777777" w:rsidR="00EB4E78" w:rsidRPr="00EB4E78" w:rsidRDefault="00EB4E78" w:rsidP="00EB4E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9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E1B2DE3" w14:textId="77777777" w:rsidR="00EB4E78" w:rsidRPr="00EB4E78" w:rsidRDefault="00EB4E78" w:rsidP="00EB4E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3BC2074" w14:textId="77777777" w:rsidR="00EB4E78" w:rsidRPr="00EB4E78" w:rsidRDefault="00EB4E78" w:rsidP="00EB4E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35C474" w14:textId="77777777" w:rsidR="00EB4E78" w:rsidRPr="00EB4E78" w:rsidRDefault="00EB4E78" w:rsidP="00EB4E78">
            <w:pPr>
              <w:widowControl/>
              <w:wordWrap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4E7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日租</w:t>
            </w:r>
          </w:p>
          <w:p w14:paraId="50BE6677" w14:textId="77777777" w:rsidR="00EB4E78" w:rsidRPr="00EB4E78" w:rsidRDefault="00EB4E78" w:rsidP="00EB4E78">
            <w:pPr>
              <w:widowControl/>
              <w:wordWrap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4E7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（8小时/100公里）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D9896B" w14:textId="77777777" w:rsidR="00EB4E78" w:rsidRDefault="00EB4E78" w:rsidP="00EB4E78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B4E7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半日租</w:t>
            </w:r>
          </w:p>
          <w:p w14:paraId="336DB248" w14:textId="2BB452CF" w:rsidR="00EB4E78" w:rsidRPr="00EB4E78" w:rsidRDefault="00EB4E78" w:rsidP="00EB4E78">
            <w:pPr>
              <w:widowControl/>
              <w:wordWrap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4E7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（4小时/50公里）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6CC8FD" w14:textId="77777777" w:rsidR="00EB4E78" w:rsidRDefault="00EB4E78" w:rsidP="00EB4E78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B4E7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按公里数计算</w:t>
            </w:r>
          </w:p>
          <w:p w14:paraId="125D3FD6" w14:textId="683A80D1" w:rsidR="00EB4E78" w:rsidRPr="00EB4E78" w:rsidRDefault="00EB4E78" w:rsidP="00EB4E78">
            <w:pPr>
              <w:widowControl/>
              <w:wordWrap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4E7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（元/公里）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786F1F" w14:textId="77777777" w:rsidR="00EB4E78" w:rsidRDefault="00EB4E78" w:rsidP="00EB4E78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B4E7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按时间计算</w:t>
            </w:r>
          </w:p>
          <w:p w14:paraId="1E66B9C1" w14:textId="13675D71" w:rsidR="00EB4E78" w:rsidRPr="00EB4E78" w:rsidRDefault="00EB4E78" w:rsidP="00EB4E78">
            <w:pPr>
              <w:widowControl/>
              <w:wordWrap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4E7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（元/小时）</w:t>
            </w:r>
          </w:p>
        </w:tc>
      </w:tr>
      <w:tr w:rsidR="00EB4E78" w:rsidRPr="00EB4E78" w14:paraId="7C621401" w14:textId="77777777" w:rsidTr="00EB4E78"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C4C341" w14:textId="77777777" w:rsidR="00EB4E78" w:rsidRPr="00EB4E78" w:rsidRDefault="00EB4E78" w:rsidP="00EB4E78">
            <w:pPr>
              <w:widowControl/>
              <w:wordWrap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4E7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一</w:t>
            </w:r>
          </w:p>
          <w:p w14:paraId="6B839424" w14:textId="77777777" w:rsidR="00EB4E78" w:rsidRPr="00EB4E78" w:rsidRDefault="00EB4E78" w:rsidP="00EB4E78">
            <w:pPr>
              <w:widowControl/>
              <w:wordWrap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4E7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D708C3" w14:textId="77777777" w:rsidR="00EB4E78" w:rsidRPr="00EB4E78" w:rsidRDefault="00EB4E78" w:rsidP="00EB4E78">
            <w:pPr>
              <w:widowControl/>
              <w:wordWrap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4E7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77F908" w14:textId="77777777" w:rsidR="00EB4E78" w:rsidRPr="00EB4E78" w:rsidRDefault="00EB4E78" w:rsidP="00EB4E78">
            <w:pPr>
              <w:widowControl/>
              <w:wordWrap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4E7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轿车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DFBBE6" w14:textId="7687A750" w:rsidR="00EB4E78" w:rsidRPr="00EB4E78" w:rsidRDefault="00EB4E78" w:rsidP="00EB4E78">
            <w:pPr>
              <w:widowControl/>
              <w:wordWrap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4E7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别克君越、大众帕萨特、丰田凯美瑞、迈腾 1.8T、本田雅阁、尼桑天籁等同档次车型。购买三年内，或行车公里数在 10 万公里以内的车辆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382C8A" w14:textId="77777777" w:rsidR="00EB4E78" w:rsidRPr="00EB4E78" w:rsidRDefault="00EB4E78" w:rsidP="00EB4E78">
            <w:pPr>
              <w:widowControl/>
              <w:wordWrap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4E7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5座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1176A3" w14:textId="77777777" w:rsidR="00EB4E78" w:rsidRPr="00EB4E78" w:rsidRDefault="00EB4E78" w:rsidP="00EB4E78">
            <w:pPr>
              <w:widowControl/>
              <w:wordWrap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4E7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011026" w14:textId="77777777" w:rsidR="00EB4E78" w:rsidRPr="00EB4E78" w:rsidRDefault="00EB4E78" w:rsidP="00EB4E78">
            <w:pPr>
              <w:widowControl/>
              <w:wordWrap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4E7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  <w:p w14:paraId="3CD55FD7" w14:textId="77777777" w:rsidR="00EB4E78" w:rsidRPr="00EB4E78" w:rsidRDefault="00EB4E78" w:rsidP="00EB4E78">
            <w:pPr>
              <w:widowControl/>
              <w:wordWrap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4E7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  <w:p w14:paraId="60CA935F" w14:textId="77777777" w:rsidR="00EB4E78" w:rsidRPr="00EB4E78" w:rsidRDefault="00EB4E78" w:rsidP="00EB4E78">
            <w:pPr>
              <w:widowControl/>
              <w:wordWrap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4E7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  <w:p w14:paraId="71B887DB" w14:textId="77777777" w:rsidR="00EB4E78" w:rsidRDefault="00EB4E78" w:rsidP="00EB4E78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4E7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  <w:p w14:paraId="33A1792E" w14:textId="5C5CDDDE" w:rsidR="00EB4E78" w:rsidRPr="00EB4E78" w:rsidRDefault="00EB4E78" w:rsidP="00EB4E78">
            <w:pPr>
              <w:widowControl/>
              <w:wordWrap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4E7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B2A011" w14:textId="77777777" w:rsidR="00EB4E78" w:rsidRPr="00EB4E78" w:rsidRDefault="00EB4E78" w:rsidP="00EB4E78">
            <w:pPr>
              <w:widowControl/>
              <w:wordWrap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4E7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3.5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B39B84" w14:textId="77777777" w:rsidR="00EB4E78" w:rsidRPr="00EB4E78" w:rsidRDefault="00EB4E78" w:rsidP="00EB4E78">
            <w:pPr>
              <w:widowControl/>
              <w:wordWrap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4E7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40</w:t>
            </w:r>
          </w:p>
        </w:tc>
      </w:tr>
      <w:tr w:rsidR="00EB4E78" w:rsidRPr="00EB4E78" w14:paraId="2C013836" w14:textId="77777777" w:rsidTr="00EB4E78"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9A670A2" w14:textId="77777777" w:rsidR="00EB4E78" w:rsidRPr="00EB4E78" w:rsidRDefault="00EB4E78" w:rsidP="00EB4E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3BE3DF" w14:textId="77777777" w:rsidR="00EB4E78" w:rsidRPr="00EB4E78" w:rsidRDefault="00EB4E78" w:rsidP="00EB4E78">
            <w:pPr>
              <w:widowControl/>
              <w:wordWrap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4E7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A1C6DD" w14:textId="77777777" w:rsidR="00EB4E78" w:rsidRPr="00EB4E78" w:rsidRDefault="00EB4E78" w:rsidP="00EB4E78">
            <w:pPr>
              <w:widowControl/>
              <w:wordWrap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4E7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商务车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56F8DB" w14:textId="77777777" w:rsidR="00EB4E78" w:rsidRPr="00EB4E78" w:rsidRDefault="00EB4E78" w:rsidP="00EB4E78">
            <w:pPr>
              <w:widowControl/>
              <w:wordWrap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4E7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别克 GL8 或同等档次车型。购买三年内，或行车公里数在 10 万公里以内的车辆。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95CAF8" w14:textId="77777777" w:rsidR="00EB4E78" w:rsidRPr="00EB4E78" w:rsidRDefault="00EB4E78" w:rsidP="00EB4E78">
            <w:pPr>
              <w:widowControl/>
              <w:wordWrap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4E7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7座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9844AA" w14:textId="77777777" w:rsidR="00EB4E78" w:rsidRPr="00EB4E78" w:rsidRDefault="00EB4E78" w:rsidP="00EB4E78">
            <w:pPr>
              <w:widowControl/>
              <w:wordWrap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4E7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8F0CEA" w14:textId="77777777" w:rsidR="00EB4E78" w:rsidRPr="00EB4E78" w:rsidRDefault="00EB4E78" w:rsidP="00EB4E78">
            <w:pPr>
              <w:widowControl/>
              <w:wordWrap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4E7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  <w:p w14:paraId="50EF6112" w14:textId="77777777" w:rsidR="00EB4E78" w:rsidRPr="00EB4E78" w:rsidRDefault="00EB4E78" w:rsidP="00EB4E78">
            <w:pPr>
              <w:widowControl/>
              <w:wordWrap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4E7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  <w:p w14:paraId="0A6BD751" w14:textId="77777777" w:rsidR="00EB4E78" w:rsidRPr="00EB4E78" w:rsidRDefault="00EB4E78" w:rsidP="00EB4E78">
            <w:pPr>
              <w:widowControl/>
              <w:wordWrap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4E7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3007DA" w14:textId="77777777" w:rsidR="00EB4E78" w:rsidRPr="00EB4E78" w:rsidRDefault="00EB4E78" w:rsidP="00EB4E78">
            <w:pPr>
              <w:widowControl/>
              <w:wordWrap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4E7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AA36B2" w14:textId="77777777" w:rsidR="00EB4E78" w:rsidRPr="00EB4E78" w:rsidRDefault="00EB4E78" w:rsidP="00EB4E78">
            <w:pPr>
              <w:widowControl/>
              <w:wordWrap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4E7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50</w:t>
            </w:r>
          </w:p>
        </w:tc>
      </w:tr>
      <w:tr w:rsidR="00EB4E78" w:rsidRPr="00EB4E78" w14:paraId="7EA9F1BD" w14:textId="77777777" w:rsidTr="00EB4E78"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5D63886" w14:textId="77777777" w:rsidR="00EB4E78" w:rsidRPr="00EB4E78" w:rsidRDefault="00EB4E78" w:rsidP="00EB4E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433C67" w14:textId="77777777" w:rsidR="00EB4E78" w:rsidRPr="00EB4E78" w:rsidRDefault="00EB4E78" w:rsidP="00EB4E78">
            <w:pPr>
              <w:widowControl/>
              <w:wordWrap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4E7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711F73" w14:textId="77777777" w:rsidR="00EB4E78" w:rsidRPr="00EB4E78" w:rsidRDefault="00EB4E78" w:rsidP="00EB4E78">
            <w:pPr>
              <w:widowControl/>
              <w:wordWrap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4E7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中巴车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F638D3" w14:textId="4D2A9BFA" w:rsidR="00EB4E78" w:rsidRPr="00EB4E78" w:rsidRDefault="00EB4E78" w:rsidP="00EB4E78">
            <w:pPr>
              <w:widowControl/>
              <w:wordWrap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4E7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考斯特等同档次车型。购买五年内，或行车公里数在 15万公里以内的车辆。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EED178" w14:textId="77777777" w:rsidR="00EB4E78" w:rsidRPr="00EB4E78" w:rsidRDefault="00EB4E78" w:rsidP="00EB4E78">
            <w:pPr>
              <w:widowControl/>
              <w:wordWrap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4E7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20座以内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E6A1C3" w14:textId="77777777" w:rsidR="00EB4E78" w:rsidRPr="00EB4E78" w:rsidRDefault="00EB4E78" w:rsidP="00EB4E78">
            <w:pPr>
              <w:widowControl/>
              <w:wordWrap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4E7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D8A661" w14:textId="77777777" w:rsidR="00EB4E78" w:rsidRPr="00EB4E78" w:rsidRDefault="00EB4E78" w:rsidP="00EB4E78">
            <w:pPr>
              <w:widowControl/>
              <w:wordWrap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4E7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  <w:p w14:paraId="5A73D0B2" w14:textId="77777777" w:rsidR="00EB4E78" w:rsidRPr="00EB4E78" w:rsidRDefault="00EB4E78" w:rsidP="00EB4E78">
            <w:pPr>
              <w:widowControl/>
              <w:wordWrap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4E7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  <w:p w14:paraId="281A275D" w14:textId="77777777" w:rsidR="00EB4E78" w:rsidRPr="00EB4E78" w:rsidRDefault="00EB4E78" w:rsidP="00EB4E78">
            <w:pPr>
              <w:widowControl/>
              <w:wordWrap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4E7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64E771" w14:textId="77777777" w:rsidR="00EB4E78" w:rsidRPr="00EB4E78" w:rsidRDefault="00EB4E78" w:rsidP="00EB4E78">
            <w:pPr>
              <w:widowControl/>
              <w:wordWrap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4E7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0F868F" w14:textId="77777777" w:rsidR="00EB4E78" w:rsidRPr="00EB4E78" w:rsidRDefault="00EB4E78" w:rsidP="00EB4E78">
            <w:pPr>
              <w:widowControl/>
              <w:wordWrap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4E7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80</w:t>
            </w:r>
          </w:p>
        </w:tc>
      </w:tr>
      <w:tr w:rsidR="00EB4E78" w:rsidRPr="00EB4E78" w14:paraId="04EEBC25" w14:textId="77777777" w:rsidTr="00EB4E78"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8ABDF09" w14:textId="77777777" w:rsidR="00EB4E78" w:rsidRPr="00EB4E78" w:rsidRDefault="00EB4E78" w:rsidP="00EB4E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4985461" w14:textId="77777777" w:rsidR="00EB4E78" w:rsidRPr="00EB4E78" w:rsidRDefault="00EB4E78" w:rsidP="00EB4E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2E9ED98" w14:textId="77777777" w:rsidR="00EB4E78" w:rsidRPr="00EB4E78" w:rsidRDefault="00EB4E78" w:rsidP="00EB4E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3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4CD0B0" w14:textId="77777777" w:rsidR="00EB4E78" w:rsidRPr="00EB4E78" w:rsidRDefault="00EB4E78" w:rsidP="00EB4E78">
            <w:pPr>
              <w:widowControl/>
              <w:wordWrap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4E7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说明：其他低于考斯特档次车型，实际租车价格由采购人与中标供应商协商，要求低于中标价格</w:t>
            </w:r>
          </w:p>
        </w:tc>
      </w:tr>
      <w:tr w:rsidR="00EB4E78" w:rsidRPr="00EB4E78" w14:paraId="12B8D092" w14:textId="77777777" w:rsidTr="00EB4E78">
        <w:tc>
          <w:tcPr>
            <w:tcW w:w="14601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B48080" w14:textId="77777777" w:rsidR="00EB4E78" w:rsidRPr="00EB4E78" w:rsidRDefault="00EB4E78" w:rsidP="00EB4E78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4E7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备注：</w:t>
            </w:r>
          </w:p>
          <w:p w14:paraId="08B29D06" w14:textId="77777777" w:rsidR="00EB4E78" w:rsidRPr="00EB4E78" w:rsidRDefault="00EB4E78" w:rsidP="00EB4E78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4E7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（1）以上计费标准包含燃油、停车、路桥等所有服务费，该费用按实际产生的金额进行结算。</w:t>
            </w:r>
          </w:p>
          <w:p w14:paraId="473E9F95" w14:textId="77777777" w:rsidR="00EB4E78" w:rsidRPr="00EB4E78" w:rsidRDefault="00EB4E78" w:rsidP="00EB4E78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4E7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（2）以上计费标准包含车辆交强险、车损险、车损险不计免赔、第三者责任险、盗抢险、玻璃单独破碎险等险种；</w:t>
            </w:r>
          </w:p>
          <w:p w14:paraId="487CFE01" w14:textId="77777777" w:rsidR="00EB4E78" w:rsidRPr="00EB4E78" w:rsidRDefault="00EB4E78" w:rsidP="00EB4E78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4E7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（3）每天计时8小时，100（含）公里以内按天计算，超出以上部分按公里和时间两者中费用较低的计算。</w:t>
            </w:r>
          </w:p>
          <w:p w14:paraId="7E295542" w14:textId="121DA400" w:rsidR="00EB4E78" w:rsidRPr="00EB4E78" w:rsidRDefault="00EB4E78" w:rsidP="00EB4E78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B4E78">
              <w:rPr>
                <w:rFonts w:ascii="宋体" w:eastAsia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（4）最终结算价格按此计费标准下浮。</w:t>
            </w:r>
          </w:p>
        </w:tc>
      </w:tr>
    </w:tbl>
    <w:p w14:paraId="51D4E72F" w14:textId="767739A2" w:rsidR="00EB4E78" w:rsidRPr="00EB4E78" w:rsidRDefault="00EB4E78" w:rsidP="00EB4E78"/>
    <w:p w14:paraId="56EAF84E" w14:textId="0F44BD4D" w:rsidR="00EB4E78" w:rsidRDefault="00EB4E78" w:rsidP="00EB4E78"/>
    <w:p w14:paraId="5B1EFB34" w14:textId="4E97D7A0" w:rsidR="00EB4E78" w:rsidRDefault="00EB4E78" w:rsidP="00EB4E78"/>
    <w:p w14:paraId="3237F7E2" w14:textId="282D5C04" w:rsidR="00EB4E78" w:rsidRDefault="00EB4E78" w:rsidP="00EB4E78"/>
    <w:p w14:paraId="6F2FC0CB" w14:textId="1604268E" w:rsidR="00EB4E78" w:rsidRDefault="00EB4E78" w:rsidP="00EB4E78"/>
    <w:p w14:paraId="24839960" w14:textId="679FB564" w:rsidR="00EB4E78" w:rsidRDefault="00EB4E78" w:rsidP="00EB4E78">
      <w:pPr>
        <w:rPr>
          <w:rFonts w:hint="eastAsia"/>
        </w:rPr>
      </w:pPr>
    </w:p>
    <w:tbl>
      <w:tblPr>
        <w:tblpPr w:leftFromText="180" w:rightFromText="180" w:vertAnchor="page" w:horzAnchor="margin" w:tblpY="1579"/>
        <w:tblW w:w="1456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"/>
        <w:gridCol w:w="629"/>
        <w:gridCol w:w="2422"/>
        <w:gridCol w:w="2217"/>
        <w:gridCol w:w="2410"/>
        <w:gridCol w:w="2126"/>
        <w:gridCol w:w="2127"/>
        <w:gridCol w:w="2126"/>
      </w:tblGrid>
      <w:tr w:rsidR="00EB4E78" w:rsidRPr="0087408E" w14:paraId="3194EFCD" w14:textId="77777777" w:rsidTr="00EB4E78">
        <w:tc>
          <w:tcPr>
            <w:tcW w:w="5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93144E" w14:textId="77777777" w:rsidR="00EB4E78" w:rsidRPr="0087408E" w:rsidRDefault="00EB4E78" w:rsidP="00EB4E78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7408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标段</w:t>
            </w:r>
          </w:p>
        </w:tc>
        <w:tc>
          <w:tcPr>
            <w:tcW w:w="62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7EB239" w14:textId="77777777" w:rsidR="00EB4E78" w:rsidRPr="0087408E" w:rsidRDefault="00EB4E78" w:rsidP="00EB4E78">
            <w:pPr>
              <w:widowControl/>
              <w:wordWrap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87408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车型</w:t>
            </w:r>
          </w:p>
        </w:tc>
        <w:tc>
          <w:tcPr>
            <w:tcW w:w="242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883642" w14:textId="77777777" w:rsidR="00EB4E78" w:rsidRPr="0087408E" w:rsidRDefault="00EB4E78" w:rsidP="00EB4E78">
            <w:pPr>
              <w:widowControl/>
              <w:wordWrap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87408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要求</w:t>
            </w:r>
          </w:p>
        </w:tc>
        <w:tc>
          <w:tcPr>
            <w:tcW w:w="221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965DFD" w14:textId="77777777" w:rsidR="00EB4E78" w:rsidRPr="0087408E" w:rsidRDefault="00EB4E78" w:rsidP="00EB4E78">
            <w:pPr>
              <w:widowControl/>
              <w:wordWrap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87408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座位</w:t>
            </w:r>
          </w:p>
        </w:tc>
        <w:tc>
          <w:tcPr>
            <w:tcW w:w="878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A08ED9" w14:textId="77777777" w:rsidR="00EB4E78" w:rsidRPr="0087408E" w:rsidRDefault="00EB4E78" w:rsidP="00EB4E78">
            <w:pPr>
              <w:widowControl/>
              <w:wordWrap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87408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计费标准</w:t>
            </w:r>
          </w:p>
        </w:tc>
      </w:tr>
      <w:tr w:rsidR="00EB4E78" w:rsidRPr="0087408E" w14:paraId="4B57BA06" w14:textId="77777777" w:rsidTr="00EB4E78">
        <w:trPr>
          <w:trHeight w:val="67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9C06490" w14:textId="77777777" w:rsidR="00EB4E78" w:rsidRPr="0087408E" w:rsidRDefault="00EB4E78" w:rsidP="00EB4E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4DEC108" w14:textId="77777777" w:rsidR="00EB4E78" w:rsidRPr="0087408E" w:rsidRDefault="00EB4E78" w:rsidP="00EB4E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0A005C8" w14:textId="77777777" w:rsidR="00EB4E78" w:rsidRPr="0087408E" w:rsidRDefault="00EB4E78" w:rsidP="00EB4E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1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60A9422" w14:textId="77777777" w:rsidR="00EB4E78" w:rsidRPr="0087408E" w:rsidRDefault="00EB4E78" w:rsidP="00EB4E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E1CB52" w14:textId="77777777" w:rsidR="00EB4E78" w:rsidRPr="0087408E" w:rsidRDefault="00EB4E78" w:rsidP="00EB4E78">
            <w:pPr>
              <w:widowControl/>
              <w:wordWrap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87408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日租</w:t>
            </w:r>
          </w:p>
          <w:p w14:paraId="7741E300" w14:textId="77777777" w:rsidR="00EB4E78" w:rsidRPr="0087408E" w:rsidRDefault="00EB4E78" w:rsidP="00EB4E78">
            <w:pPr>
              <w:widowControl/>
              <w:wordWrap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87408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（8小时/100公里）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BF043A" w14:textId="77777777" w:rsidR="00EB4E78" w:rsidRDefault="00EB4E78" w:rsidP="00EB4E78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87408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半日租</w:t>
            </w:r>
          </w:p>
          <w:p w14:paraId="35AE6B84" w14:textId="2BEEA865" w:rsidR="00EB4E78" w:rsidRPr="0087408E" w:rsidRDefault="00EB4E78" w:rsidP="00EB4E78">
            <w:pPr>
              <w:widowControl/>
              <w:wordWrap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87408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（4小时/50公里）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8EB111" w14:textId="77777777" w:rsidR="00EB4E78" w:rsidRDefault="00EB4E78" w:rsidP="00EB4E78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87408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按公里数计算</w:t>
            </w:r>
          </w:p>
          <w:p w14:paraId="7F5F6BCF" w14:textId="17EB28F3" w:rsidR="00EB4E78" w:rsidRPr="0087408E" w:rsidRDefault="00EB4E78" w:rsidP="00EB4E78">
            <w:pPr>
              <w:widowControl/>
              <w:wordWrap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87408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（元/公里）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5FB68D" w14:textId="77777777" w:rsidR="00EB4E78" w:rsidRDefault="00EB4E78" w:rsidP="00EB4E78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87408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按时间计算</w:t>
            </w:r>
          </w:p>
          <w:p w14:paraId="0AB7E1A2" w14:textId="136373D7" w:rsidR="00EB4E78" w:rsidRPr="0087408E" w:rsidRDefault="00EB4E78" w:rsidP="00EB4E78">
            <w:pPr>
              <w:widowControl/>
              <w:wordWrap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87408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（元/小时）</w:t>
            </w:r>
          </w:p>
        </w:tc>
      </w:tr>
      <w:tr w:rsidR="00EB4E78" w:rsidRPr="0087408E" w14:paraId="266639F6" w14:textId="77777777" w:rsidTr="00EB4E78">
        <w:tc>
          <w:tcPr>
            <w:tcW w:w="51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885E87" w14:textId="77777777" w:rsidR="00EB4E78" w:rsidRPr="0087408E" w:rsidRDefault="00EB4E78" w:rsidP="00EB4E78">
            <w:pPr>
              <w:widowControl/>
              <w:wordWrap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87408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62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9F65E4" w14:textId="77777777" w:rsidR="00EB4E78" w:rsidRPr="0087408E" w:rsidRDefault="00EB4E78" w:rsidP="00EB4E78">
            <w:pPr>
              <w:widowControl/>
              <w:wordWrap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87408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大客车</w:t>
            </w:r>
          </w:p>
        </w:tc>
        <w:tc>
          <w:tcPr>
            <w:tcW w:w="242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14B79D" w14:textId="77777777" w:rsidR="00EB4E78" w:rsidRPr="0087408E" w:rsidRDefault="00EB4E78" w:rsidP="00EB4E78">
            <w:pPr>
              <w:widowControl/>
              <w:wordWrap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87408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金龙、宇通或同等档次。购买五年内，或行车公里数在 15万公里以内的车辆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D4EF6E" w14:textId="77777777" w:rsidR="00EB4E78" w:rsidRPr="0087408E" w:rsidRDefault="00EB4E78" w:rsidP="00EB4E7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87408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21-33座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F2304C" w14:textId="77777777" w:rsidR="00EB4E78" w:rsidRPr="0087408E" w:rsidRDefault="00EB4E78" w:rsidP="00EB4E78">
            <w:pPr>
              <w:widowControl/>
              <w:wordWrap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87408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338536" w14:textId="77777777" w:rsidR="00EB4E78" w:rsidRPr="0087408E" w:rsidRDefault="00EB4E78" w:rsidP="00EB4E78">
            <w:pPr>
              <w:widowControl/>
              <w:wordWrap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87408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8A4BE6" w14:textId="77777777" w:rsidR="00EB4E78" w:rsidRPr="0087408E" w:rsidRDefault="00EB4E78" w:rsidP="00EB4E78">
            <w:pPr>
              <w:widowControl/>
              <w:wordWrap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87408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8E83E1" w14:textId="77777777" w:rsidR="00EB4E78" w:rsidRPr="0087408E" w:rsidRDefault="00EB4E78" w:rsidP="00EB4E78">
            <w:pPr>
              <w:widowControl/>
              <w:wordWrap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87408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/</w:t>
            </w:r>
          </w:p>
        </w:tc>
      </w:tr>
      <w:tr w:rsidR="00EB4E78" w:rsidRPr="0087408E" w14:paraId="41E47F51" w14:textId="77777777" w:rsidTr="00EB4E7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ACA6982" w14:textId="77777777" w:rsidR="00EB4E78" w:rsidRPr="0087408E" w:rsidRDefault="00EB4E78" w:rsidP="00EB4E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23E8396" w14:textId="77777777" w:rsidR="00EB4E78" w:rsidRPr="0087408E" w:rsidRDefault="00EB4E78" w:rsidP="00EB4E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34ABF6D" w14:textId="77777777" w:rsidR="00EB4E78" w:rsidRPr="0087408E" w:rsidRDefault="00EB4E78" w:rsidP="00EB4E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9E7956" w14:textId="77777777" w:rsidR="00EB4E78" w:rsidRPr="0087408E" w:rsidRDefault="00EB4E78" w:rsidP="00EB4E7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87408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33座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A1C6B0" w14:textId="77777777" w:rsidR="00EB4E78" w:rsidRPr="0087408E" w:rsidRDefault="00EB4E78" w:rsidP="00EB4E78">
            <w:pPr>
              <w:widowControl/>
              <w:wordWrap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87408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501DBC" w14:textId="77777777" w:rsidR="00EB4E78" w:rsidRPr="0087408E" w:rsidRDefault="00EB4E78" w:rsidP="00EB4E78">
            <w:pPr>
              <w:widowControl/>
              <w:wordWrap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87408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91A04B" w14:textId="77777777" w:rsidR="00EB4E78" w:rsidRPr="0087408E" w:rsidRDefault="00EB4E78" w:rsidP="00EB4E78">
            <w:pPr>
              <w:widowControl/>
              <w:wordWrap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87408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5.5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BF45C6" w14:textId="77777777" w:rsidR="00EB4E78" w:rsidRPr="0087408E" w:rsidRDefault="00EB4E78" w:rsidP="00EB4E78">
            <w:pPr>
              <w:widowControl/>
              <w:wordWrap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87408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/</w:t>
            </w:r>
          </w:p>
        </w:tc>
      </w:tr>
      <w:tr w:rsidR="00EB4E78" w:rsidRPr="0087408E" w14:paraId="4F5604F4" w14:textId="77777777" w:rsidTr="00EB4E7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5F51DB7" w14:textId="77777777" w:rsidR="00EB4E78" w:rsidRPr="0087408E" w:rsidRDefault="00EB4E78" w:rsidP="00EB4E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781E6C5" w14:textId="77777777" w:rsidR="00EB4E78" w:rsidRPr="0087408E" w:rsidRDefault="00EB4E78" w:rsidP="00EB4E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D7F05FC" w14:textId="77777777" w:rsidR="00EB4E78" w:rsidRPr="0087408E" w:rsidRDefault="00EB4E78" w:rsidP="00EB4E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55608" w14:textId="77777777" w:rsidR="00EB4E78" w:rsidRPr="0087408E" w:rsidRDefault="00EB4E78" w:rsidP="00EB4E7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87408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45-50座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9267AB" w14:textId="77777777" w:rsidR="00EB4E78" w:rsidRPr="0087408E" w:rsidRDefault="00EB4E78" w:rsidP="00EB4E78">
            <w:pPr>
              <w:widowControl/>
              <w:wordWrap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87408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FC981" w14:textId="20A873FF" w:rsidR="00EB4E78" w:rsidRPr="0087408E" w:rsidRDefault="00EB4E78" w:rsidP="00EB4E78">
            <w:pPr>
              <w:widowControl/>
              <w:wordWrap w:val="0"/>
              <w:ind w:firstLineChars="300" w:firstLine="72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87408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32417E" w14:textId="77777777" w:rsidR="00EB4E78" w:rsidRPr="0087408E" w:rsidRDefault="00EB4E78" w:rsidP="00EB4E78">
            <w:pPr>
              <w:widowControl/>
              <w:wordWrap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87408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073A58" w14:textId="77777777" w:rsidR="00EB4E78" w:rsidRPr="0087408E" w:rsidRDefault="00EB4E78" w:rsidP="00EB4E78">
            <w:pPr>
              <w:widowControl/>
              <w:wordWrap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87408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/</w:t>
            </w:r>
          </w:p>
        </w:tc>
      </w:tr>
      <w:tr w:rsidR="00EB4E78" w:rsidRPr="0087408E" w14:paraId="7A3F83F3" w14:textId="77777777" w:rsidTr="00EB4E7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208ED51" w14:textId="77777777" w:rsidR="00EB4E78" w:rsidRPr="0087408E" w:rsidRDefault="00EB4E78" w:rsidP="00EB4E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B850CC0" w14:textId="77777777" w:rsidR="00EB4E78" w:rsidRPr="0087408E" w:rsidRDefault="00EB4E78" w:rsidP="00EB4E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A46F0CC" w14:textId="77777777" w:rsidR="00EB4E78" w:rsidRPr="0087408E" w:rsidRDefault="00EB4E78" w:rsidP="00EB4E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90B426" w14:textId="77777777" w:rsidR="00EB4E78" w:rsidRPr="0087408E" w:rsidRDefault="00EB4E78" w:rsidP="00EB4E7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87408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50座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5C012D" w14:textId="77777777" w:rsidR="00EB4E78" w:rsidRPr="0087408E" w:rsidRDefault="00EB4E78" w:rsidP="00EB4E78">
            <w:pPr>
              <w:widowControl/>
              <w:wordWrap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87408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6006E" w14:textId="77777777" w:rsidR="00EB4E78" w:rsidRPr="0087408E" w:rsidRDefault="00EB4E78" w:rsidP="00EB4E78">
            <w:pPr>
              <w:widowControl/>
              <w:wordWrap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87408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6B30B7" w14:textId="77777777" w:rsidR="00EB4E78" w:rsidRPr="0087408E" w:rsidRDefault="00EB4E78" w:rsidP="00EB4E78">
            <w:pPr>
              <w:widowControl/>
              <w:wordWrap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87408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388B2A" w14:textId="77777777" w:rsidR="00EB4E78" w:rsidRPr="0087408E" w:rsidRDefault="00EB4E78" w:rsidP="00EB4E78">
            <w:pPr>
              <w:widowControl/>
              <w:wordWrap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87408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/</w:t>
            </w:r>
          </w:p>
        </w:tc>
      </w:tr>
      <w:tr w:rsidR="00EB4E78" w:rsidRPr="0087408E" w14:paraId="575A710C" w14:textId="77777777" w:rsidTr="00EB4E7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1B5FC3B" w14:textId="77777777" w:rsidR="00EB4E78" w:rsidRPr="0087408E" w:rsidRDefault="00EB4E78" w:rsidP="00EB4E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05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9A667B" w14:textId="77777777" w:rsidR="00EB4E78" w:rsidRPr="0087408E" w:rsidRDefault="00EB4E78" w:rsidP="00EB4E7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87408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说明：往返 400 公里以内配备 1 名司机，往返 1000 公里以上配备 2 名司机。</w:t>
            </w:r>
          </w:p>
        </w:tc>
      </w:tr>
      <w:tr w:rsidR="00EB4E78" w:rsidRPr="0087408E" w14:paraId="50A854EA" w14:textId="77777777" w:rsidTr="00EB4E78">
        <w:tc>
          <w:tcPr>
            <w:tcW w:w="14567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FB6A5" w14:textId="77777777" w:rsidR="00EB4E78" w:rsidRPr="0087408E" w:rsidRDefault="00EB4E78" w:rsidP="00EB4E78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87408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备注：</w:t>
            </w:r>
          </w:p>
          <w:p w14:paraId="46FEB740" w14:textId="77777777" w:rsidR="00EB4E78" w:rsidRPr="0087408E" w:rsidRDefault="00EB4E78" w:rsidP="00EB4E78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87408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（1）以上计费标准包含燃油、停车、路桥等所有服务费，该费用按实际产生的金额进行结算。</w:t>
            </w:r>
          </w:p>
          <w:p w14:paraId="34C8EDE3" w14:textId="77777777" w:rsidR="00EB4E78" w:rsidRPr="0087408E" w:rsidRDefault="00EB4E78" w:rsidP="00EB4E78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87408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（2）以上计费标准包含车辆交强险、车损险、车损险不计免赔、第三者责任险、盗抢险、玻璃单独破碎险等险种；</w:t>
            </w:r>
          </w:p>
          <w:p w14:paraId="1B5AFCED" w14:textId="77777777" w:rsidR="00EB4E78" w:rsidRPr="0087408E" w:rsidRDefault="00EB4E78" w:rsidP="00EB4E78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87408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（3）以上计费标准每天计时8小时，100（含）公里以内按天计算，超出部分按超公里数计算。</w:t>
            </w:r>
          </w:p>
          <w:p w14:paraId="0CA5D350" w14:textId="77777777" w:rsidR="00EB4E78" w:rsidRPr="0087408E" w:rsidRDefault="00EB4E78" w:rsidP="00EB4E78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87408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（4）最终结算价格按此计费标准下浮。</w:t>
            </w:r>
          </w:p>
        </w:tc>
      </w:tr>
    </w:tbl>
    <w:p w14:paraId="74FE9C09" w14:textId="77777777" w:rsidR="00EB4E78" w:rsidRPr="00EB4E78" w:rsidRDefault="00EB4E78" w:rsidP="00EB4E78">
      <w:pPr>
        <w:rPr>
          <w:rFonts w:hint="eastAsia"/>
        </w:rPr>
      </w:pPr>
    </w:p>
    <w:sectPr w:rsidR="00EB4E78" w:rsidRPr="00EB4E78" w:rsidSect="00EB4E78">
      <w:footerReference w:type="default" r:id="rId8"/>
      <w:endnotePr>
        <w:numFmt w:val="decimal"/>
      </w:endnotePr>
      <w:pgSz w:w="16838" w:h="11906" w:orient="landscape" w:code="9"/>
      <w:pgMar w:top="1134" w:right="1134" w:bottom="1134" w:left="1134" w:header="851" w:footer="992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95195" w14:textId="77777777" w:rsidR="00504A51" w:rsidRDefault="00504A51" w:rsidP="002C5EB4">
      <w:r>
        <w:separator/>
      </w:r>
    </w:p>
  </w:endnote>
  <w:endnote w:type="continuationSeparator" w:id="0">
    <w:p w14:paraId="0548D2B3" w14:textId="77777777" w:rsidR="00504A51" w:rsidRDefault="00504A51" w:rsidP="002C5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57E7D" w14:textId="77777777" w:rsidR="00522F67" w:rsidRPr="00522F67" w:rsidRDefault="00000000" w:rsidP="00522F67">
    <w:pPr>
      <w:pStyle w:val="a5"/>
      <w:jc w:val="center"/>
    </w:pPr>
    <w:sdt>
      <w:sdtPr>
        <w:id w:val="1763181789"/>
        <w:docPartObj>
          <w:docPartGallery w:val="Page Numbers (Top of Page)"/>
          <w:docPartUnique/>
        </w:docPartObj>
      </w:sdtPr>
      <w:sdtContent>
        <w:r w:rsidR="00522F67">
          <w:rPr>
            <w:lang w:val="zh-CN"/>
          </w:rPr>
          <w:t xml:space="preserve"> </w:t>
        </w:r>
        <w:r w:rsidR="00522F67" w:rsidRPr="00535137">
          <w:rPr>
            <w:rFonts w:ascii="宋体" w:eastAsia="宋体" w:hAnsi="宋体"/>
            <w:bCs/>
            <w:sz w:val="24"/>
            <w:szCs w:val="24"/>
          </w:rPr>
          <w:fldChar w:fldCharType="begin"/>
        </w:r>
        <w:r w:rsidR="00522F67" w:rsidRPr="00535137">
          <w:rPr>
            <w:rFonts w:ascii="宋体" w:eastAsia="宋体" w:hAnsi="宋体"/>
            <w:bCs/>
          </w:rPr>
          <w:instrText>PAGE</w:instrText>
        </w:r>
        <w:r w:rsidR="00522F67" w:rsidRPr="00535137">
          <w:rPr>
            <w:rFonts w:ascii="宋体" w:eastAsia="宋体" w:hAnsi="宋体"/>
            <w:bCs/>
            <w:sz w:val="24"/>
            <w:szCs w:val="24"/>
          </w:rPr>
          <w:fldChar w:fldCharType="separate"/>
        </w:r>
        <w:r w:rsidR="00196EDC">
          <w:rPr>
            <w:rFonts w:ascii="宋体" w:eastAsia="宋体" w:hAnsi="宋体"/>
            <w:bCs/>
            <w:noProof/>
          </w:rPr>
          <w:t>1</w:t>
        </w:r>
        <w:r w:rsidR="00522F67" w:rsidRPr="00535137">
          <w:rPr>
            <w:rFonts w:ascii="宋体" w:eastAsia="宋体" w:hAnsi="宋体"/>
            <w:bCs/>
            <w:sz w:val="24"/>
            <w:szCs w:val="24"/>
          </w:rPr>
          <w:fldChar w:fldCharType="end"/>
        </w:r>
        <w:r w:rsidR="00522F67" w:rsidRPr="00535137">
          <w:rPr>
            <w:rFonts w:ascii="宋体" w:eastAsia="宋体" w:hAnsi="宋体"/>
            <w:lang w:val="zh-CN"/>
          </w:rPr>
          <w:t xml:space="preserve"> / </w:t>
        </w:r>
        <w:r w:rsidR="00522F67" w:rsidRPr="00535137">
          <w:rPr>
            <w:rFonts w:ascii="宋体" w:eastAsia="宋体" w:hAnsi="宋体"/>
            <w:bCs/>
            <w:sz w:val="24"/>
            <w:szCs w:val="24"/>
          </w:rPr>
          <w:fldChar w:fldCharType="begin"/>
        </w:r>
        <w:r w:rsidR="00522F67" w:rsidRPr="00535137">
          <w:rPr>
            <w:rFonts w:ascii="宋体" w:eastAsia="宋体" w:hAnsi="宋体"/>
            <w:bCs/>
          </w:rPr>
          <w:instrText>NUMPAGES</w:instrText>
        </w:r>
        <w:r w:rsidR="00522F67" w:rsidRPr="00535137">
          <w:rPr>
            <w:rFonts w:ascii="宋体" w:eastAsia="宋体" w:hAnsi="宋体"/>
            <w:bCs/>
            <w:sz w:val="24"/>
            <w:szCs w:val="24"/>
          </w:rPr>
          <w:fldChar w:fldCharType="separate"/>
        </w:r>
        <w:r w:rsidR="00196EDC">
          <w:rPr>
            <w:rFonts w:ascii="宋体" w:eastAsia="宋体" w:hAnsi="宋体"/>
            <w:bCs/>
            <w:noProof/>
          </w:rPr>
          <w:t>3</w:t>
        </w:r>
        <w:r w:rsidR="00522F67" w:rsidRPr="00535137">
          <w:rPr>
            <w:rFonts w:ascii="宋体" w:eastAsia="宋体" w:hAnsi="宋体"/>
            <w:bCs/>
            <w:sz w:val="24"/>
            <w:szCs w:val="2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4CE13" w14:textId="77777777" w:rsidR="00504A51" w:rsidRDefault="00504A51" w:rsidP="002C5EB4">
      <w:r>
        <w:separator/>
      </w:r>
    </w:p>
  </w:footnote>
  <w:footnote w:type="continuationSeparator" w:id="0">
    <w:p w14:paraId="1F2AF4F8" w14:textId="77777777" w:rsidR="00504A51" w:rsidRDefault="00504A51" w:rsidP="002C5E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3E14CC"/>
    <w:multiLevelType w:val="singleLevel"/>
    <w:tmpl w:val="593E14CC"/>
    <w:lvl w:ilvl="0">
      <w:start w:val="1"/>
      <w:numFmt w:val="decimal"/>
      <w:suff w:val="nothing"/>
      <w:lvlText w:val="%1、"/>
      <w:lvlJc w:val="left"/>
    </w:lvl>
  </w:abstractNum>
  <w:num w:numId="1" w16cid:durableId="66616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6B54"/>
    <w:rsid w:val="000023D7"/>
    <w:rsid w:val="000062E5"/>
    <w:rsid w:val="00015373"/>
    <w:rsid w:val="00033D00"/>
    <w:rsid w:val="0006064A"/>
    <w:rsid w:val="00094626"/>
    <w:rsid w:val="000963B7"/>
    <w:rsid w:val="000B6133"/>
    <w:rsid w:val="000D250F"/>
    <w:rsid w:val="00134BCE"/>
    <w:rsid w:val="00183157"/>
    <w:rsid w:val="00196EDC"/>
    <w:rsid w:val="002C5EB4"/>
    <w:rsid w:val="00302261"/>
    <w:rsid w:val="0035496D"/>
    <w:rsid w:val="00372B4E"/>
    <w:rsid w:val="003F60CB"/>
    <w:rsid w:val="004301CE"/>
    <w:rsid w:val="00497F33"/>
    <w:rsid w:val="004F4499"/>
    <w:rsid w:val="00504A51"/>
    <w:rsid w:val="00522F67"/>
    <w:rsid w:val="00535137"/>
    <w:rsid w:val="00580181"/>
    <w:rsid w:val="00591C9C"/>
    <w:rsid w:val="005B611D"/>
    <w:rsid w:val="00604BE8"/>
    <w:rsid w:val="00676747"/>
    <w:rsid w:val="006C33F0"/>
    <w:rsid w:val="00734681"/>
    <w:rsid w:val="00752828"/>
    <w:rsid w:val="00776458"/>
    <w:rsid w:val="007B3712"/>
    <w:rsid w:val="007C1A09"/>
    <w:rsid w:val="007C5268"/>
    <w:rsid w:val="00826CCC"/>
    <w:rsid w:val="008472FF"/>
    <w:rsid w:val="00852FC1"/>
    <w:rsid w:val="00873C30"/>
    <w:rsid w:val="0089181F"/>
    <w:rsid w:val="008A793D"/>
    <w:rsid w:val="009145C9"/>
    <w:rsid w:val="00946E0C"/>
    <w:rsid w:val="00952A4A"/>
    <w:rsid w:val="00960BC8"/>
    <w:rsid w:val="00972D1B"/>
    <w:rsid w:val="009E3C60"/>
    <w:rsid w:val="00A038F8"/>
    <w:rsid w:val="00A35C1D"/>
    <w:rsid w:val="00A44947"/>
    <w:rsid w:val="00A73607"/>
    <w:rsid w:val="00AD7C0D"/>
    <w:rsid w:val="00AF53FB"/>
    <w:rsid w:val="00AF784E"/>
    <w:rsid w:val="00B0242F"/>
    <w:rsid w:val="00B817E1"/>
    <w:rsid w:val="00B855CD"/>
    <w:rsid w:val="00C4683C"/>
    <w:rsid w:val="00C82EDF"/>
    <w:rsid w:val="00CD7B3C"/>
    <w:rsid w:val="00D21107"/>
    <w:rsid w:val="00D85E43"/>
    <w:rsid w:val="00D9272C"/>
    <w:rsid w:val="00D94457"/>
    <w:rsid w:val="00D96B54"/>
    <w:rsid w:val="00DF39F4"/>
    <w:rsid w:val="00E01CEF"/>
    <w:rsid w:val="00E31BDF"/>
    <w:rsid w:val="00E46533"/>
    <w:rsid w:val="00E74E02"/>
    <w:rsid w:val="00EB4E78"/>
    <w:rsid w:val="00EE1E0D"/>
    <w:rsid w:val="00F37113"/>
    <w:rsid w:val="00FA563B"/>
    <w:rsid w:val="00FD62C8"/>
    <w:rsid w:val="00FE0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B11350"/>
  <w15:docId w15:val="{374D673E-F6BE-4291-90DE-A599050F0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4E7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5E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C5EB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2C5E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C5EB4"/>
    <w:rPr>
      <w:sz w:val="18"/>
      <w:szCs w:val="18"/>
    </w:rPr>
  </w:style>
  <w:style w:type="character" w:customStyle="1" w:styleId="NormalCharacter">
    <w:name w:val="NormalCharacter"/>
    <w:qFormat/>
    <w:rsid w:val="00960BC8"/>
  </w:style>
  <w:style w:type="paragraph" w:customStyle="1" w:styleId="NormalIndent">
    <w:name w:val="NormalIndent"/>
    <w:basedOn w:val="a"/>
    <w:link w:val="UserStyle1"/>
    <w:qFormat/>
    <w:rsid w:val="00960BC8"/>
    <w:pPr>
      <w:ind w:firstLine="420"/>
    </w:pPr>
    <w:rPr>
      <w:rFonts w:ascii="Times New Roman" w:eastAsia="宋体" w:hAnsi="Times New Roman" w:cs="Times New Roman"/>
    </w:rPr>
  </w:style>
  <w:style w:type="paragraph" w:customStyle="1" w:styleId="UserStyle25">
    <w:name w:val="UserStyle_25"/>
    <w:qFormat/>
    <w:rsid w:val="00960BC8"/>
    <w:rPr>
      <w:rFonts w:ascii="宋体" w:eastAsia="宋体" w:hAnsi="Times New Roman" w:cs="Times New Roman"/>
      <w:color w:val="000000"/>
      <w:kern w:val="0"/>
      <w:sz w:val="24"/>
      <w:szCs w:val="24"/>
    </w:rPr>
  </w:style>
  <w:style w:type="character" w:customStyle="1" w:styleId="UserStyle1">
    <w:name w:val="UserStyle_1"/>
    <w:link w:val="NormalIndent"/>
    <w:rsid w:val="00960BC8"/>
    <w:rPr>
      <w:rFonts w:ascii="Times New Roman" w:eastAsia="宋体" w:hAnsi="Times New Roman" w:cs="Times New Roman"/>
      <w:szCs w:val="24"/>
    </w:rPr>
  </w:style>
  <w:style w:type="paragraph" w:styleId="a7">
    <w:name w:val="Normal (Web)"/>
    <w:basedOn w:val="a"/>
    <w:qFormat/>
    <w:rsid w:val="00752828"/>
    <w:pPr>
      <w:widowControl/>
      <w:spacing w:before="100" w:beforeAutospacing="1" w:after="100" w:afterAutospacing="1"/>
      <w:jc w:val="left"/>
    </w:pPr>
    <w:rPr>
      <w:rFonts w:ascii="Arial" w:eastAsia="Arial Unicode MS" w:hAnsi="Arial" w:cs="Arial"/>
      <w:kern w:val="0"/>
      <w:sz w:val="24"/>
    </w:rPr>
  </w:style>
  <w:style w:type="character" w:styleId="a8">
    <w:name w:val="Hyperlink"/>
    <w:uiPriority w:val="99"/>
    <w:rsid w:val="00752828"/>
    <w:rPr>
      <w:color w:val="0076BE"/>
      <w:u w:val="none"/>
    </w:rPr>
  </w:style>
  <w:style w:type="character" w:customStyle="1" w:styleId="Char">
    <w:name w:val="二级目录 Char"/>
    <w:link w:val="a9"/>
    <w:locked/>
    <w:rsid w:val="00752828"/>
    <w:rPr>
      <w:b/>
      <w:bCs/>
      <w:sz w:val="28"/>
      <w:szCs w:val="28"/>
    </w:rPr>
  </w:style>
  <w:style w:type="paragraph" w:customStyle="1" w:styleId="a9">
    <w:name w:val="二级目录"/>
    <w:next w:val="a"/>
    <w:link w:val="Char"/>
    <w:rsid w:val="00752828"/>
    <w:pPr>
      <w:tabs>
        <w:tab w:val="num" w:pos="360"/>
        <w:tab w:val="left" w:pos="720"/>
      </w:tabs>
      <w:outlineLvl w:val="1"/>
    </w:pPr>
    <w:rPr>
      <w:b/>
      <w:bCs/>
      <w:sz w:val="28"/>
      <w:szCs w:val="28"/>
    </w:rPr>
  </w:style>
  <w:style w:type="table" w:styleId="aa">
    <w:name w:val="Table Grid"/>
    <w:basedOn w:val="a1"/>
    <w:uiPriority w:val="99"/>
    <w:qFormat/>
    <w:rsid w:val="00522F67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183157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1831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9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1FD9D-A3C4-42D4-A3F4-E571851A8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145</Words>
  <Characters>828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hj</dc:creator>
  <cp:lastModifiedBy>jmixgc@outlook.com</cp:lastModifiedBy>
  <cp:revision>3</cp:revision>
  <cp:lastPrinted>2022-10-31T04:17:00Z</cp:lastPrinted>
  <dcterms:created xsi:type="dcterms:W3CDTF">2022-11-01T02:54:00Z</dcterms:created>
  <dcterms:modified xsi:type="dcterms:W3CDTF">2023-03-22T03:29:00Z</dcterms:modified>
</cp:coreProperties>
</file>